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附件2：</w:t>
      </w:r>
    </w:p>
    <w:p>
      <w:pPr>
        <w:widowControl/>
        <w:jc w:val="left"/>
        <w:rPr>
          <w:rFonts w:hint="eastAsia" w:ascii="黑体" w:eastAsia="黑体"/>
          <w:sz w:val="32"/>
          <w:szCs w:val="32"/>
          <w:shd w:val="clear" w:color="auto" w:fill="FFFFFF"/>
        </w:rPr>
      </w:pPr>
    </w:p>
    <w:p>
      <w:pPr>
        <w:widowControl/>
        <w:spacing w:line="4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民主评议党员情况统计表</w:t>
      </w:r>
    </w:p>
    <w:p>
      <w:pPr>
        <w:widowControl/>
        <w:spacing w:line="440" w:lineRule="exact"/>
        <w:rPr>
          <w:rFonts w:ascii="楷体_GB2312" w:eastAsia="楷体_GB2312"/>
          <w:b/>
          <w:sz w:val="28"/>
          <w:szCs w:val="28"/>
          <w:shd w:val="clear" w:color="auto" w:fill="FFFFFF"/>
        </w:rPr>
      </w:pPr>
    </w:p>
    <w:p>
      <w:pPr>
        <w:widowControl/>
        <w:spacing w:line="560" w:lineRule="exact"/>
        <w:ind w:firstLine="281" w:firstLineChars="100"/>
        <w:rPr>
          <w:rFonts w:ascii="方正小标宋简体" w:eastAsia="方正小标宋简体"/>
          <w:b/>
          <w:sz w:val="28"/>
          <w:szCs w:val="28"/>
          <w:u w:val="single"/>
          <w:shd w:val="clear" w:color="auto" w:fill="FFFFFF"/>
        </w:rPr>
      </w:pPr>
      <w:r>
        <w:rPr>
          <w:rFonts w:hint="eastAsia" w:ascii="楷体_GB2312" w:eastAsia="楷体_GB2312"/>
          <w:b/>
          <w:sz w:val="28"/>
          <w:szCs w:val="28"/>
          <w:shd w:val="clear" w:color="auto" w:fill="FFFFFF"/>
          <w:lang w:eastAsia="zh-CN"/>
        </w:rPr>
        <w:t>党总支</w:t>
      </w:r>
      <w:r>
        <w:rPr>
          <w:rFonts w:hint="eastAsia" w:ascii="楷体_GB2312" w:eastAsia="楷体_GB2312"/>
          <w:b/>
          <w:sz w:val="28"/>
          <w:szCs w:val="28"/>
          <w:shd w:val="clear" w:color="auto" w:fill="FFFFFF"/>
          <w:lang w:val="en-US" w:eastAsia="zh-CN"/>
        </w:rPr>
        <w:t>（支部）</w:t>
      </w:r>
      <w:r>
        <w:rPr>
          <w:rFonts w:hint="eastAsia" w:ascii="楷体_GB2312" w:eastAsia="楷体_GB2312"/>
          <w:b/>
          <w:sz w:val="28"/>
          <w:szCs w:val="28"/>
          <w:shd w:val="clear" w:color="auto" w:fill="FFFFFF"/>
        </w:rPr>
        <w:t>名称：</w:t>
      </w:r>
      <w:r>
        <w:rPr>
          <w:rFonts w:hint="eastAsia" w:ascii="方正小标宋简体" w:eastAsia="方正小标宋简体"/>
          <w:b/>
          <w:sz w:val="28"/>
          <w:szCs w:val="28"/>
          <w:u w:val="single"/>
          <w:shd w:val="clear" w:color="auto" w:fill="FFFFFF"/>
        </w:rPr>
        <w:t xml:space="preserve">                    </w:t>
      </w:r>
    </w:p>
    <w:p>
      <w:pPr>
        <w:widowControl/>
        <w:spacing w:line="300" w:lineRule="exact"/>
        <w:jc w:val="center"/>
        <w:rPr>
          <w:rFonts w:ascii="黑体" w:eastAsia="黑体"/>
          <w:sz w:val="32"/>
          <w:szCs w:val="32"/>
          <w:shd w:val="clear" w:color="auto" w:fill="FFFFFF"/>
        </w:rPr>
      </w:pP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402"/>
        <w:gridCol w:w="1399"/>
        <w:gridCol w:w="1434"/>
        <w:gridCol w:w="157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开展评议的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党支部数</w:t>
            </w:r>
          </w:p>
        </w:tc>
        <w:tc>
          <w:tcPr>
            <w:tcW w:w="140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总数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正式党员人数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预备党员人数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7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564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参加评议党员人数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564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生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564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未参加评议党员人数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564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生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99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优秀等次党员人数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99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合格等次党员人数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99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基本合格等次党员人数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599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不合格等次党员人数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599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      注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eastAsia="黑体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3349D"/>
    <w:rsid w:val="0B93349D"/>
    <w:rsid w:val="20C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2019-02-26T09:44:00Z</dcterms:created>
  <dc:creator>Nugeiya</dc:creator>
  <cp:lastModifiedBy>Nugeiya</cp:lastModifiedBy>
  <dcterms:modified xsi:type="dcterms:W3CDTF">2019-02-26T09:44:45Z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